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DE9" w:rsidRPr="004C24C3" w:rsidRDefault="001D3DE9" w:rsidP="001D3DE9">
      <w:pPr>
        <w:pStyle w:val="a3"/>
        <w:tabs>
          <w:tab w:val="clear" w:pos="4153"/>
          <w:tab w:val="clear" w:pos="8306"/>
        </w:tabs>
        <w:ind w:left="4962"/>
        <w:rPr>
          <w:rFonts w:ascii="Arial" w:hAnsi="Arial" w:cs="Arial"/>
        </w:rPr>
      </w:pPr>
      <w:r>
        <w:rPr>
          <w:rFonts w:ascii="Arial" w:hAnsi="Arial" w:cs="Arial"/>
        </w:rPr>
        <w:t>ПРИЛОЖЕНИЕ №7</w:t>
      </w:r>
    </w:p>
    <w:p w:rsidR="001D3DE9" w:rsidRPr="004C24C3" w:rsidRDefault="001D3DE9" w:rsidP="001D3DE9">
      <w:pPr>
        <w:pStyle w:val="a3"/>
        <w:tabs>
          <w:tab w:val="clear" w:pos="4153"/>
          <w:tab w:val="clear" w:pos="8306"/>
        </w:tabs>
        <w:ind w:left="4962"/>
        <w:rPr>
          <w:rFonts w:ascii="Arial" w:hAnsi="Arial" w:cs="Arial"/>
        </w:rPr>
      </w:pPr>
      <w:r>
        <w:rPr>
          <w:rFonts w:ascii="Arial" w:hAnsi="Arial" w:cs="Arial"/>
        </w:rPr>
        <w:t xml:space="preserve">К ДОГОВОРУ № ______  </w:t>
      </w:r>
      <w:proofErr w:type="gramStart"/>
      <w:r>
        <w:rPr>
          <w:rFonts w:ascii="Arial" w:hAnsi="Arial" w:cs="Arial"/>
        </w:rPr>
        <w:t>от</w:t>
      </w:r>
      <w:proofErr w:type="gramEnd"/>
      <w:r>
        <w:rPr>
          <w:rFonts w:ascii="Arial" w:hAnsi="Arial" w:cs="Arial"/>
        </w:rPr>
        <w:t xml:space="preserve">  __________________</w:t>
      </w:r>
    </w:p>
    <w:p w:rsidR="00F7782C" w:rsidRDefault="00F7782C" w:rsidP="00F7782C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bookmarkStart w:id="0" w:name="_GoBack"/>
      <w:bookmarkEnd w:id="0"/>
    </w:p>
    <w:p w:rsidR="00F7782C" w:rsidRDefault="00F7782C" w:rsidP="00E70BC6">
      <w:pPr>
        <w:autoSpaceDE w:val="0"/>
        <w:autoSpaceDN w:val="0"/>
        <w:adjustRightInd w:val="0"/>
        <w:spacing w:line="240" w:lineRule="auto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АКТ</w:t>
      </w:r>
    </w:p>
    <w:p w:rsidR="00F7782C" w:rsidRDefault="00F7782C" w:rsidP="00E70BC6">
      <w:pPr>
        <w:autoSpaceDE w:val="0"/>
        <w:autoSpaceDN w:val="0"/>
        <w:adjustRightInd w:val="0"/>
        <w:spacing w:line="240" w:lineRule="auto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согласования технологической и (или) аварийной брони</w:t>
      </w:r>
    </w:p>
    <w:p w:rsidR="00F7782C" w:rsidRDefault="00F7782C" w:rsidP="00E70BC6">
      <w:pPr>
        <w:autoSpaceDE w:val="0"/>
        <w:autoSpaceDN w:val="0"/>
        <w:adjustRightInd w:val="0"/>
        <w:spacing w:line="240" w:lineRule="auto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электроснабжения потребителя </w:t>
      </w:r>
      <w:proofErr w:type="gramStart"/>
      <w:r>
        <w:rPr>
          <w:rFonts w:ascii="Courier New" w:hAnsi="Courier New" w:cs="Courier New"/>
          <w:sz w:val="20"/>
          <w:szCs w:val="20"/>
        </w:rPr>
        <w:t>электрической</w:t>
      </w:r>
      <w:proofErr w:type="gramEnd"/>
    </w:p>
    <w:p w:rsidR="00F7782C" w:rsidRDefault="00F7782C" w:rsidP="00E70BC6">
      <w:pPr>
        <w:autoSpaceDE w:val="0"/>
        <w:autoSpaceDN w:val="0"/>
        <w:adjustRightInd w:val="0"/>
        <w:spacing w:line="240" w:lineRule="auto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энергии (мощности)</w:t>
      </w:r>
    </w:p>
    <w:p w:rsidR="00F7782C" w:rsidRDefault="00F7782C" w:rsidP="00F7782C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F7782C" w:rsidRDefault="00F7782C" w:rsidP="00F7782C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Утверждаю</w:t>
      </w:r>
    </w:p>
    <w:p w:rsidR="00F7782C" w:rsidRDefault="00F7782C" w:rsidP="00F7782C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Руководитель потребителя       </w:t>
      </w:r>
      <w:r w:rsidR="00445211">
        <w:rPr>
          <w:rFonts w:ascii="Courier New" w:hAnsi="Courier New" w:cs="Courier New"/>
          <w:sz w:val="20"/>
          <w:szCs w:val="20"/>
        </w:rPr>
        <w:t xml:space="preserve">            Руководитель </w:t>
      </w:r>
      <w:proofErr w:type="spellStart"/>
      <w:r w:rsidR="00445211">
        <w:rPr>
          <w:rFonts w:ascii="Courier New" w:hAnsi="Courier New" w:cs="Courier New"/>
          <w:sz w:val="20"/>
          <w:szCs w:val="20"/>
        </w:rPr>
        <w:t>энергоснабжающей</w:t>
      </w:r>
      <w:proofErr w:type="spellEnd"/>
      <w:r w:rsidR="00445211">
        <w:rPr>
          <w:rFonts w:ascii="Courier New" w:hAnsi="Courier New" w:cs="Courier New"/>
          <w:sz w:val="20"/>
          <w:szCs w:val="20"/>
        </w:rPr>
        <w:t xml:space="preserve"> организации</w:t>
      </w:r>
    </w:p>
    <w:p w:rsidR="00F7782C" w:rsidRDefault="00F7782C" w:rsidP="00F7782C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электрической энергии </w:t>
      </w:r>
      <w:r w:rsidR="00445211">
        <w:rPr>
          <w:rFonts w:ascii="Courier New" w:hAnsi="Courier New" w:cs="Courier New"/>
          <w:sz w:val="20"/>
          <w:szCs w:val="20"/>
        </w:rPr>
        <w:t xml:space="preserve">                   </w:t>
      </w:r>
    </w:p>
    <w:p w:rsidR="00F7782C" w:rsidRDefault="00F7782C" w:rsidP="00F7782C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_________________/_______________          _______________/________________</w:t>
      </w:r>
    </w:p>
    <w:p w:rsidR="00F7782C" w:rsidRDefault="00F7782C" w:rsidP="00F7782C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(подпись)        (Ф.И.О.)                 (подпись)       (Ф.И.О.)</w:t>
      </w:r>
    </w:p>
    <w:p w:rsidR="00F7782C" w:rsidRDefault="00F7782C" w:rsidP="00F7782C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F7782C" w:rsidRDefault="00F7782C" w:rsidP="00F7782C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"__" __________ 20__ г.</w:t>
      </w:r>
    </w:p>
    <w:p w:rsidR="00F7782C" w:rsidRDefault="00F7782C" w:rsidP="00F7782C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F7782C" w:rsidRDefault="00F7782C" w:rsidP="00F7782C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Раздел I. ОБЩИЕ СВЕДЕНИЯ</w:t>
      </w:r>
    </w:p>
    <w:p w:rsidR="00F7782C" w:rsidRDefault="00F7782C" w:rsidP="00F7782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60"/>
        <w:gridCol w:w="6120"/>
        <w:gridCol w:w="2880"/>
      </w:tblGrid>
      <w:tr w:rsidR="00F7782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 и местонахождение организации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782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Перечень энергопринимающих устройств, подключенных к токоприемникам технологической брони, с указанием адресов места расположения соответствующих энергопринимающих устройств и наименованием питающих их линий электропередачи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782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Перечень энергопринимающих устройств, подключенных к токоприемникам аварийной брони, с указанием адресов места расположения соответствующих энергопринимающих устройств и наименованием питающих их линий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электропередачи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782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Номер и дата заключения договора оказания услуг по передаче электрической энергии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782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Контактная информация (фамилия, имя, отчество и телефон):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782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руководителя организации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782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технического руководителя (главного инженера) организации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782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за электрохозяйство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782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дежурного работника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782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дежурного по подстанции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782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Сменность работы потребителя (фактическая)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782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Нагрузка, тыс. кВт: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782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 замеру в зимний период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782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 замеру в летний период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782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Суточное электропотребление, тыс. кВт·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ч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782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 замеру в зимний период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782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 замеру в летний период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782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Потребление электрической энергии (мощности) в нерабочие (праздничные) дни, тыс. кВт·ч:</w:t>
            </w:r>
            <w:proofErr w:type="gramEnd"/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782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зимний период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782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летний период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782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Величина аварийной брони электроснабжения, тыс. кВт: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782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зимний период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782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летний период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782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10.1.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Нагрузка токоприемников, имеющих аварийную броню электроснабжения, не участвующая в работе потребителя в нормальном режиме, тыс. кВт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782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Нагрузка токоприемников, имеющих технологическую броню электроснабжения, тыс. кВт: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782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зимний период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782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летний период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782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Наличие средств дистанционного управления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2C" w:rsidRDefault="00F7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7782C" w:rsidRDefault="00F7782C" w:rsidP="00F7782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F7782C" w:rsidRDefault="00F7782C" w:rsidP="00F7782C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К настоящему акту прилагается </w:t>
      </w:r>
      <w:proofErr w:type="gramStart"/>
      <w:r>
        <w:rPr>
          <w:rFonts w:ascii="Courier New" w:hAnsi="Courier New" w:cs="Courier New"/>
          <w:sz w:val="20"/>
          <w:szCs w:val="20"/>
        </w:rPr>
        <w:t>принципиальная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однолинейная электрическая</w:t>
      </w:r>
    </w:p>
    <w:p w:rsidR="00F7782C" w:rsidRDefault="00F7782C" w:rsidP="00F7782C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схема электроснабжения объекта (объектов) потребителя в нормальном режиме </w:t>
      </w:r>
      <w:proofErr w:type="gramStart"/>
      <w:r>
        <w:rPr>
          <w:rFonts w:ascii="Courier New" w:hAnsi="Courier New" w:cs="Courier New"/>
          <w:sz w:val="20"/>
          <w:szCs w:val="20"/>
        </w:rPr>
        <w:t>с</w:t>
      </w:r>
      <w:proofErr w:type="gramEnd"/>
    </w:p>
    <w:p w:rsidR="00F7782C" w:rsidRDefault="00F7782C" w:rsidP="00F7782C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указанием:</w:t>
      </w:r>
    </w:p>
    <w:p w:rsidR="00F7782C" w:rsidRDefault="00F7782C" w:rsidP="00F7782C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а) границ эксплуатационной ответственности между потребителем и сетевой</w:t>
      </w:r>
    </w:p>
    <w:p w:rsidR="00F7782C" w:rsidRDefault="00F7782C" w:rsidP="00F7782C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организацией;</w:t>
      </w:r>
    </w:p>
    <w:p w:rsidR="00F7782C" w:rsidRDefault="00F7782C" w:rsidP="00F7782C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б)  линий  электропередачи  и  оборудования,  по которым осуществляется</w:t>
      </w:r>
    </w:p>
    <w:p w:rsidR="00F7782C" w:rsidRDefault="00F7782C" w:rsidP="00F7782C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внешнее  электроснабжение  электроустановок  потребителя,  с  указанием  их</w:t>
      </w:r>
    </w:p>
    <w:p w:rsidR="00F7782C" w:rsidRDefault="00F7782C" w:rsidP="00F7782C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диспетчерских наименований и длительно допустимых токовых нагрузок;</w:t>
      </w:r>
    </w:p>
    <w:p w:rsidR="00F7782C" w:rsidRDefault="00F7782C" w:rsidP="00F7782C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в)  линии  электропередачи и оборудование (с указанием их диспетчерских</w:t>
      </w:r>
    </w:p>
    <w:p w:rsidR="00F7782C" w:rsidRDefault="00F7782C" w:rsidP="00F7782C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наименований  и  длительно  допустимых  токовых нагрузок), образующие схему</w:t>
      </w:r>
    </w:p>
    <w:p w:rsidR="00F7782C" w:rsidRDefault="00F7782C" w:rsidP="00F7782C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внутреннего   электроснабжения  электроустановок  потребителя,  по  которым</w:t>
      </w:r>
    </w:p>
    <w:p w:rsidR="00F7782C" w:rsidRDefault="00F7782C" w:rsidP="00F7782C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возможно  резервирование  электроснабжения  электроустановок потребителя </w:t>
      </w:r>
      <w:proofErr w:type="gramStart"/>
      <w:r>
        <w:rPr>
          <w:rFonts w:ascii="Courier New" w:hAnsi="Courier New" w:cs="Courier New"/>
          <w:sz w:val="20"/>
          <w:szCs w:val="20"/>
        </w:rPr>
        <w:t>от</w:t>
      </w:r>
      <w:proofErr w:type="gramEnd"/>
    </w:p>
    <w:p w:rsidR="00F7782C" w:rsidRDefault="00F7782C" w:rsidP="00F7782C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внешних источников электроснабжения;</w:t>
      </w:r>
    </w:p>
    <w:p w:rsidR="00F7782C" w:rsidRDefault="00F7782C" w:rsidP="00F7782C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г) нормальное положение коммутационных аппаратов (включено, отключено),</w:t>
      </w:r>
    </w:p>
    <w:p w:rsidR="00F7782C" w:rsidRDefault="00F7782C" w:rsidP="00F7782C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посредством  которых  возможно  изменение  электрических схем </w:t>
      </w:r>
      <w:proofErr w:type="gramStart"/>
      <w:r>
        <w:rPr>
          <w:rFonts w:ascii="Courier New" w:hAnsi="Courier New" w:cs="Courier New"/>
          <w:sz w:val="20"/>
          <w:szCs w:val="20"/>
        </w:rPr>
        <w:t>внутреннего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и</w:t>
      </w:r>
    </w:p>
    <w:p w:rsidR="00F7782C" w:rsidRDefault="00F7782C" w:rsidP="00F7782C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внешнего электроснабжения;</w:t>
      </w:r>
    </w:p>
    <w:p w:rsidR="00F7782C" w:rsidRDefault="00F7782C" w:rsidP="00F7782C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д)  наличие  устройств  автоматического  включения резерва (с указанием</w:t>
      </w:r>
    </w:p>
    <w:p w:rsidR="00F7782C" w:rsidRDefault="00F7782C" w:rsidP="00F7782C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одностороннего или двустороннего его действия);</w:t>
      </w:r>
    </w:p>
    <w:p w:rsidR="00F7782C" w:rsidRDefault="00F7782C" w:rsidP="00F7782C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е)    токоприемников    технологической   и   (или)   аварийной   брони</w:t>
      </w:r>
    </w:p>
    <w:p w:rsidR="00F7782C" w:rsidRDefault="00F7782C" w:rsidP="00F7782C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электроснабжения потребителя.</w:t>
      </w:r>
    </w:p>
    <w:p w:rsidR="00F7782C" w:rsidRDefault="00F7782C" w:rsidP="00F7782C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F7782C" w:rsidRDefault="00F7782C" w:rsidP="00F7782C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Раздел II. ТЕХНИЧЕСКИЕ ХАРАКТЕРИСТИКИ</w:t>
      </w:r>
    </w:p>
    <w:p w:rsidR="00F7782C" w:rsidRDefault="00F7782C" w:rsidP="00F7782C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ЭЛЕКТРОСНАБЖЕНИЯ ПОТРЕБИТЕЛЯ</w:t>
      </w:r>
    </w:p>
    <w:p w:rsidR="00F7782C" w:rsidRDefault="00F7782C" w:rsidP="00F7782C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F7782C" w:rsidRDefault="00F7782C" w:rsidP="0044521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Часть 1. Таблица</w:t>
      </w:r>
    </w:p>
    <w:p w:rsidR="00445211" w:rsidRPr="00445211" w:rsidRDefault="00445211" w:rsidP="0044521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16284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4"/>
        <w:gridCol w:w="1186"/>
        <w:gridCol w:w="1365"/>
        <w:gridCol w:w="993"/>
        <w:gridCol w:w="1231"/>
        <w:gridCol w:w="1232"/>
        <w:gridCol w:w="1231"/>
        <w:gridCol w:w="1232"/>
        <w:gridCol w:w="1231"/>
        <w:gridCol w:w="1232"/>
        <w:gridCol w:w="1231"/>
        <w:gridCol w:w="1232"/>
        <w:gridCol w:w="1232"/>
        <w:gridCol w:w="1232"/>
      </w:tblGrid>
      <w:tr w:rsidR="00445211" w:rsidTr="00445211">
        <w:trPr>
          <w:gridAfter w:val="2"/>
          <w:wAfter w:w="2464" w:type="dxa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 w:rsidP="00D50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 w:rsidP="00D50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 (номер) питающего центра и других источников электроснабжения</w:t>
            </w:r>
          </w:p>
        </w:tc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 w:rsidP="00D50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 (номер) питающей линии и других источников электроснабжения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 w:rsidP="00D50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Нагрузка линии в нормальном режиме работы, кВт</w:t>
            </w:r>
          </w:p>
        </w:tc>
        <w:tc>
          <w:tcPr>
            <w:tcW w:w="4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 w:rsidP="00D50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Аварийная броня электроснабжения</w:t>
            </w:r>
          </w:p>
        </w:tc>
        <w:tc>
          <w:tcPr>
            <w:tcW w:w="4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 w:rsidP="00D50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Технологическая броня электроснабжения</w:t>
            </w:r>
          </w:p>
        </w:tc>
      </w:tr>
      <w:tr w:rsidR="00445211" w:rsidTr="00445211">
        <w:trPr>
          <w:gridAfter w:val="2"/>
          <w:wAfter w:w="2464" w:type="dxa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 w:rsidP="00D50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 w:rsidP="00D50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 w:rsidP="00D50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 w:rsidP="00D50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 w:rsidP="00D50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Перечень токоприемников аварийной брони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 w:rsidP="00D50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Максимальная мощность токоприемников аварийной брони, кВт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 w:rsidP="00D50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Линии, на которые может быть переключена нагрузка, и средства переключения (устройства автоматического включения резерва или вручную)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 w:rsidP="00D50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Сроки сокращения электроснабжения до уровня аварийной брони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 w:rsidP="00D50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Перечень токоприемников технологической брони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 w:rsidP="00D50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Максимальная мощность токоприемников технологической брони, кВт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 w:rsidP="00D50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Продолжительность времени, необходимого для завершения технологического процесса, цикла производства, час.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 w:rsidP="00D50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Допустимое время перерыва электроснабжения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энергопринимающего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устройства, подключенного к токоприемникам технологической брони, час.</w:t>
            </w:r>
          </w:p>
        </w:tc>
      </w:tr>
      <w:tr w:rsidR="00445211" w:rsidTr="00445211">
        <w:trPr>
          <w:gridAfter w:val="2"/>
          <w:wAfter w:w="2464" w:type="dxa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 w:rsidP="00D50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 w:rsidP="00D50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 w:rsidP="00D50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 w:rsidP="00D50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 w:rsidP="00D50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 w:rsidP="00D50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 w:rsidP="00D50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 w:rsidP="00D50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 w:rsidP="00D50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 w:rsidP="00D50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 w:rsidP="00D50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 w:rsidP="00D50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</w:t>
            </w:r>
          </w:p>
        </w:tc>
      </w:tr>
      <w:tr w:rsidR="00445211" w:rsidTr="00445211">
        <w:trPr>
          <w:gridAfter w:val="2"/>
          <w:wAfter w:w="2464" w:type="dxa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 w:rsidP="00D50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 w:rsidP="00D50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 w:rsidP="00D50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 w:rsidP="00D50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 w:rsidP="00D50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 w:rsidP="00D50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 w:rsidP="00D50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 w:rsidP="00D50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 w:rsidP="00D50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 w:rsidP="00D50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 w:rsidP="00D50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 w:rsidP="00D50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5211" w:rsidTr="00445211">
        <w:trPr>
          <w:gridAfter w:val="2"/>
          <w:wAfter w:w="2464" w:type="dxa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 w:rsidP="00D50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 w:rsidP="00D50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 w:rsidP="00D50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 w:rsidP="00D50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 w:rsidP="00D50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 w:rsidP="00D50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 w:rsidP="00D50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 w:rsidP="00D50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 w:rsidP="00D50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 w:rsidP="00D50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 w:rsidP="00D50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 w:rsidP="00D50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5211" w:rsidTr="00445211"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 w:rsidP="00125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 w:rsidP="00125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 w:rsidP="00125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 w:rsidP="00125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 w:rsidP="00125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 w:rsidP="00125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 w:rsidP="00125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 w:rsidP="00125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 w:rsidP="00125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 w:rsidP="00125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2" w:type="dxa"/>
          </w:tcPr>
          <w:p w:rsidR="00445211" w:rsidRDefault="00445211" w:rsidP="00125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2" w:type="dxa"/>
          </w:tcPr>
          <w:p w:rsidR="00445211" w:rsidRDefault="00445211" w:rsidP="00125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5211" w:rsidTr="00445211">
        <w:trPr>
          <w:gridAfter w:val="2"/>
          <w:wAfter w:w="2464" w:type="dxa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5211" w:rsidTr="00445211">
        <w:trPr>
          <w:gridAfter w:val="2"/>
          <w:wAfter w:w="2464" w:type="dxa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1" w:rsidRDefault="004452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7782C" w:rsidRDefault="00F7782C" w:rsidP="00F7782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F7782C" w:rsidRDefault="00F7782C" w:rsidP="00F7782C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Часть 2</w:t>
      </w:r>
    </w:p>
    <w:p w:rsidR="00F7782C" w:rsidRDefault="00F7782C" w:rsidP="00F7782C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F7782C" w:rsidRDefault="00F7782C" w:rsidP="00F7782C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1.    При    возникновении     или     угрозе    возникновения    </w:t>
      </w:r>
      <w:proofErr w:type="gramStart"/>
      <w:r>
        <w:rPr>
          <w:rFonts w:ascii="Courier New" w:hAnsi="Courier New" w:cs="Courier New"/>
          <w:sz w:val="20"/>
          <w:szCs w:val="20"/>
        </w:rPr>
        <w:t>аварийных</w:t>
      </w:r>
      <w:proofErr w:type="gramEnd"/>
    </w:p>
    <w:p w:rsidR="00F7782C" w:rsidRDefault="00F7782C" w:rsidP="00F7782C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электроэнергетических  режимов  могут  быть немедленно </w:t>
      </w:r>
      <w:proofErr w:type="gramStart"/>
      <w:r>
        <w:rPr>
          <w:rFonts w:ascii="Courier New" w:hAnsi="Courier New" w:cs="Courier New"/>
          <w:sz w:val="20"/>
          <w:szCs w:val="20"/>
        </w:rPr>
        <w:t>отключены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с питающих</w:t>
      </w:r>
    </w:p>
    <w:p w:rsidR="00F7782C" w:rsidRDefault="00F7782C" w:rsidP="00F7782C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центров сетевой организации:</w:t>
      </w:r>
    </w:p>
    <w:p w:rsidR="00F7782C" w:rsidRDefault="00F7782C" w:rsidP="00F7782C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питающие линии N _____________________.</w:t>
      </w:r>
    </w:p>
    <w:p w:rsidR="00F7782C" w:rsidRDefault="00F7782C" w:rsidP="00F7782C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2. Питающие линии N _____________________ могут быть  отключены  на  время,</w:t>
      </w:r>
    </w:p>
    <w:p w:rsidR="00F7782C" w:rsidRDefault="00F7782C" w:rsidP="00F7782C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указанное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в графе 12.</w:t>
      </w:r>
    </w:p>
    <w:p w:rsidR="00F7782C" w:rsidRDefault="00F7782C" w:rsidP="00F7782C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3. Питающие линии N _____________________ могут быть отключены по истечении</w:t>
      </w:r>
    </w:p>
    <w:p w:rsidR="00F7782C" w:rsidRDefault="00F7782C" w:rsidP="00F7782C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времени, указанного в графе 11.</w:t>
      </w:r>
    </w:p>
    <w:p w:rsidR="00F7782C" w:rsidRDefault="00F7782C" w:rsidP="00F7782C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4.  По  требованию сетевой  организации  потребитель  немедленно  отключает</w:t>
      </w:r>
    </w:p>
    <w:p w:rsidR="00F7782C" w:rsidRDefault="00F7782C" w:rsidP="00F7782C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 кВт из ________ точек.</w:t>
      </w:r>
    </w:p>
    <w:p w:rsidR="00F7782C" w:rsidRDefault="00F7782C" w:rsidP="00F7782C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5. Использование имеющихся в  работе  устройств  автоматического  включения</w:t>
      </w:r>
    </w:p>
    <w:p w:rsidR="00F7782C" w:rsidRDefault="00F7782C" w:rsidP="00F7782C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резерва: разрешено _________; запрещено ____________.</w:t>
      </w:r>
    </w:p>
    <w:p w:rsidR="00BA42D6" w:rsidRDefault="00445211"/>
    <w:sectPr w:rsidR="00BA42D6" w:rsidSect="00407ECD">
      <w:pgSz w:w="16838" w:h="11906" w:orient="landscape"/>
      <w:pgMar w:top="1133" w:right="1440" w:bottom="566" w:left="1440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782C"/>
    <w:rsid w:val="00062E98"/>
    <w:rsid w:val="001D3DE9"/>
    <w:rsid w:val="00445211"/>
    <w:rsid w:val="00560864"/>
    <w:rsid w:val="006249A7"/>
    <w:rsid w:val="00E70BC6"/>
    <w:rsid w:val="00F778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8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D3DE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1D3DE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D3DE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1D3DE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775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Ткаченко Ольга Петровна</dc:creator>
  <cp:lastModifiedBy>Мысов</cp:lastModifiedBy>
  <cp:revision>5</cp:revision>
  <dcterms:created xsi:type="dcterms:W3CDTF">2020-08-06T00:33:00Z</dcterms:created>
  <dcterms:modified xsi:type="dcterms:W3CDTF">2020-11-16T05:43:00Z</dcterms:modified>
</cp:coreProperties>
</file>